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A6" w:rsidRPr="00C53A52" w:rsidRDefault="00477C6F" w:rsidP="00C53A5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53A52">
        <w:rPr>
          <w:rFonts w:ascii="Arial" w:hAnsi="Arial" w:cs="Arial"/>
          <w:b/>
        </w:rPr>
        <w:t>ASIAN FACULTY AND STAFF ASSOCIATION (AFSA) BOARD MEETING MINUTES</w:t>
      </w:r>
    </w:p>
    <w:p w:rsidR="00477C6F" w:rsidRPr="00C53A52" w:rsidRDefault="00F96269" w:rsidP="00C53A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477C6F" w:rsidRPr="00C53A52">
        <w:rPr>
          <w:rFonts w:ascii="Arial" w:hAnsi="Arial" w:cs="Arial"/>
          <w:b/>
        </w:rPr>
        <w:t xml:space="preserve">, </w:t>
      </w:r>
      <w:r w:rsidR="00AC3649">
        <w:rPr>
          <w:rFonts w:ascii="Arial" w:hAnsi="Arial" w:cs="Arial"/>
          <w:b/>
        </w:rPr>
        <w:t>November</w:t>
      </w:r>
      <w:r w:rsidR="00AE7806">
        <w:rPr>
          <w:rFonts w:ascii="Arial" w:hAnsi="Arial" w:cs="Arial"/>
          <w:b/>
        </w:rPr>
        <w:t xml:space="preserve"> </w:t>
      </w:r>
      <w:r w:rsidR="00AC3649">
        <w:rPr>
          <w:rFonts w:ascii="Arial" w:hAnsi="Arial" w:cs="Arial"/>
          <w:b/>
        </w:rPr>
        <w:t>21</w:t>
      </w:r>
      <w:r w:rsidR="00477C6F" w:rsidRPr="00C53A52">
        <w:rPr>
          <w:rFonts w:ascii="Arial" w:hAnsi="Arial" w:cs="Arial"/>
          <w:b/>
        </w:rPr>
        <w:t>, 2014</w:t>
      </w:r>
    </w:p>
    <w:p w:rsidR="00EB35CA" w:rsidRPr="00C53A52" w:rsidRDefault="00AC3649" w:rsidP="00C53A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9559B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EB35CA" w:rsidRPr="00C53A52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2</w:t>
      </w:r>
      <w:r w:rsidR="00EB35CA" w:rsidRPr="00C53A52">
        <w:rPr>
          <w:rFonts w:ascii="Arial" w:hAnsi="Arial" w:cs="Arial"/>
          <w:b/>
        </w:rPr>
        <w:t xml:space="preserve">:00 PM, </w:t>
      </w:r>
      <w:r>
        <w:rPr>
          <w:rFonts w:ascii="Arial" w:hAnsi="Arial" w:cs="Arial"/>
          <w:b/>
        </w:rPr>
        <w:t>University Dining Center</w:t>
      </w:r>
    </w:p>
    <w:p w:rsidR="004814C5" w:rsidRPr="00C53A52" w:rsidRDefault="004814C5" w:rsidP="004814C5">
      <w:pPr>
        <w:spacing w:after="0"/>
        <w:jc w:val="center"/>
        <w:rPr>
          <w:rFonts w:ascii="Arial" w:hAnsi="Arial" w:cs="Arial"/>
          <w:b/>
        </w:rPr>
      </w:pPr>
    </w:p>
    <w:p w:rsidR="00477C6F" w:rsidRPr="00C53A52" w:rsidRDefault="00BA0668" w:rsidP="00C53A52">
      <w:pPr>
        <w:spacing w:after="0" w:line="240" w:lineRule="auto"/>
        <w:rPr>
          <w:rFonts w:ascii="Arial" w:hAnsi="Arial" w:cs="Arial"/>
        </w:rPr>
      </w:pPr>
      <w:r w:rsidRPr="00C53A52">
        <w:rPr>
          <w:rFonts w:ascii="Arial" w:hAnsi="Arial" w:cs="Arial"/>
        </w:rPr>
        <w:t xml:space="preserve">Attendance: </w:t>
      </w:r>
      <w:r w:rsidR="00477C6F" w:rsidRPr="00C53A52">
        <w:rPr>
          <w:rFonts w:ascii="Arial" w:hAnsi="Arial" w:cs="Arial"/>
        </w:rPr>
        <w:t xml:space="preserve">Martha Vungkhanching, </w:t>
      </w:r>
      <w:r w:rsidR="00A64E28">
        <w:rPr>
          <w:rFonts w:ascii="Arial" w:hAnsi="Arial" w:cs="Arial"/>
        </w:rPr>
        <w:t xml:space="preserve">Hiromi Kubo, </w:t>
      </w:r>
      <w:r w:rsidR="00477C6F" w:rsidRPr="00C53A52">
        <w:rPr>
          <w:rFonts w:ascii="Arial" w:hAnsi="Arial" w:cs="Arial"/>
        </w:rPr>
        <w:t>Qin Fan, Srinivasa Konduru</w:t>
      </w:r>
      <w:r w:rsidR="00EB7ADC" w:rsidRPr="00C53A52">
        <w:rPr>
          <w:rFonts w:ascii="Arial" w:hAnsi="Arial" w:cs="Arial"/>
        </w:rPr>
        <w:t xml:space="preserve">, </w:t>
      </w:r>
      <w:r w:rsidR="00A64E28">
        <w:rPr>
          <w:rFonts w:ascii="Arial" w:hAnsi="Arial" w:cs="Arial"/>
        </w:rPr>
        <w:t xml:space="preserve">Woonki Na, </w:t>
      </w:r>
      <w:r w:rsidR="00FE501B">
        <w:rPr>
          <w:rFonts w:ascii="Arial" w:hAnsi="Arial" w:cs="Arial"/>
        </w:rPr>
        <w:t>Ge</w:t>
      </w:r>
      <w:r w:rsidR="000B1BA1">
        <w:rPr>
          <w:rFonts w:ascii="Arial" w:hAnsi="Arial" w:cs="Arial"/>
        </w:rPr>
        <w:t>na</w:t>
      </w:r>
      <w:r w:rsidR="00FE501B">
        <w:rPr>
          <w:rFonts w:ascii="Arial" w:hAnsi="Arial" w:cs="Arial"/>
        </w:rPr>
        <w:t xml:space="preserve"> Lew Gong</w:t>
      </w:r>
      <w:r w:rsidRPr="00C53A52">
        <w:rPr>
          <w:rFonts w:ascii="Arial" w:hAnsi="Arial" w:cs="Arial"/>
        </w:rPr>
        <w:t xml:space="preserve">, </w:t>
      </w:r>
      <w:r w:rsidR="00B7392F">
        <w:rPr>
          <w:rFonts w:ascii="Arial" w:hAnsi="Arial" w:cs="Arial"/>
        </w:rPr>
        <w:t xml:space="preserve">Sarah Lam, </w:t>
      </w:r>
      <w:r w:rsidR="00A64E28">
        <w:rPr>
          <w:rFonts w:ascii="Arial" w:hAnsi="Arial" w:cs="Arial"/>
        </w:rPr>
        <w:t xml:space="preserve">Gyanesh Lama, </w:t>
      </w:r>
      <w:r w:rsidR="006C6DA1">
        <w:rPr>
          <w:rFonts w:ascii="Arial" w:hAnsi="Arial" w:cs="Arial"/>
        </w:rPr>
        <w:t xml:space="preserve">Brian Tsukimura, </w:t>
      </w:r>
      <w:r w:rsidRPr="00C53A52">
        <w:rPr>
          <w:rFonts w:ascii="Arial" w:hAnsi="Arial" w:cs="Arial"/>
        </w:rPr>
        <w:t xml:space="preserve">Deify Law </w:t>
      </w:r>
    </w:p>
    <w:p w:rsidR="00477C6F" w:rsidRPr="00C53A52" w:rsidRDefault="00BA0668" w:rsidP="00C53A5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C53A52">
        <w:rPr>
          <w:rFonts w:ascii="Arial" w:hAnsi="Arial" w:cs="Arial"/>
        </w:rPr>
        <w:t>Quorum was reached as</w:t>
      </w:r>
      <w:r w:rsidR="00F01A17">
        <w:rPr>
          <w:rFonts w:ascii="Arial" w:hAnsi="Arial" w:cs="Arial"/>
        </w:rPr>
        <w:t xml:space="preserve"> </w:t>
      </w:r>
      <w:r w:rsidR="00923490">
        <w:rPr>
          <w:rFonts w:ascii="Arial" w:hAnsi="Arial" w:cs="Arial"/>
        </w:rPr>
        <w:t>8</w:t>
      </w:r>
      <w:r w:rsidRPr="00C53A52">
        <w:rPr>
          <w:rFonts w:ascii="Arial" w:hAnsi="Arial" w:cs="Arial"/>
        </w:rPr>
        <w:t xml:space="preserve"> out of 10 board members attended. Martha called t</w:t>
      </w:r>
      <w:r w:rsidR="00F01A17">
        <w:rPr>
          <w:rFonts w:ascii="Arial" w:hAnsi="Arial" w:cs="Arial"/>
        </w:rPr>
        <w:t xml:space="preserve">he meeting to order at </w:t>
      </w:r>
      <w:r w:rsidR="00923490">
        <w:rPr>
          <w:rFonts w:ascii="Arial" w:hAnsi="Arial" w:cs="Arial"/>
        </w:rPr>
        <w:t>12</w:t>
      </w:r>
      <w:r w:rsidR="00F01A17">
        <w:rPr>
          <w:rFonts w:ascii="Arial" w:hAnsi="Arial" w:cs="Arial"/>
        </w:rPr>
        <w:t>:</w:t>
      </w:r>
      <w:r w:rsidR="00923490">
        <w:rPr>
          <w:rFonts w:ascii="Arial" w:hAnsi="Arial" w:cs="Arial"/>
        </w:rPr>
        <w:t>3</w:t>
      </w:r>
      <w:r w:rsidR="00F01A17">
        <w:rPr>
          <w:rFonts w:ascii="Arial" w:hAnsi="Arial" w:cs="Arial"/>
        </w:rPr>
        <w:t>0</w:t>
      </w:r>
      <w:r w:rsidR="00477C6F" w:rsidRPr="00C53A52">
        <w:rPr>
          <w:rFonts w:ascii="Arial" w:hAnsi="Arial" w:cs="Arial"/>
        </w:rPr>
        <w:t xml:space="preserve"> pm.</w:t>
      </w:r>
      <w:r w:rsidR="00D22185" w:rsidRPr="00C53A52">
        <w:rPr>
          <w:rFonts w:ascii="Arial" w:hAnsi="Arial" w:cs="Arial"/>
        </w:rPr>
        <w:t xml:space="preserve">  </w:t>
      </w:r>
      <w:r w:rsidR="00552E49">
        <w:rPr>
          <w:rFonts w:ascii="Arial" w:hAnsi="Arial" w:cs="Arial"/>
        </w:rPr>
        <w:t xml:space="preserve">Minutes of </w:t>
      </w:r>
      <w:r w:rsidR="00923490">
        <w:rPr>
          <w:rFonts w:ascii="Arial" w:hAnsi="Arial" w:cs="Arial"/>
        </w:rPr>
        <w:t>October</w:t>
      </w:r>
      <w:r w:rsidR="000B1BA1">
        <w:rPr>
          <w:rFonts w:ascii="Arial" w:hAnsi="Arial" w:cs="Arial"/>
        </w:rPr>
        <w:t xml:space="preserve"> </w:t>
      </w:r>
      <w:r w:rsidR="00923490">
        <w:rPr>
          <w:rFonts w:ascii="Arial" w:hAnsi="Arial" w:cs="Arial"/>
        </w:rPr>
        <w:t>24</w:t>
      </w:r>
      <w:r w:rsidR="00D22185" w:rsidRPr="00C53A52">
        <w:rPr>
          <w:rFonts w:ascii="Arial" w:hAnsi="Arial" w:cs="Arial"/>
        </w:rPr>
        <w:t>, 2014 meeting was approved.</w:t>
      </w:r>
    </w:p>
    <w:p w:rsidR="00C53A52" w:rsidRPr="00C53A52" w:rsidRDefault="00C53A52" w:rsidP="00C53A52">
      <w:pPr>
        <w:spacing w:after="0"/>
        <w:rPr>
          <w:rFonts w:ascii="Arial" w:hAnsi="Arial" w:cs="Arial"/>
        </w:rPr>
      </w:pPr>
    </w:p>
    <w:p w:rsidR="00BD70A6" w:rsidRDefault="00AE7DB4" w:rsidP="004814C5">
      <w:pPr>
        <w:spacing w:after="0"/>
        <w:rPr>
          <w:rFonts w:ascii="Arial" w:hAnsi="Arial" w:cs="Arial"/>
          <w:b/>
        </w:rPr>
      </w:pPr>
      <w:r w:rsidRPr="00C53A52">
        <w:rPr>
          <w:rFonts w:ascii="Arial" w:hAnsi="Arial" w:cs="Arial"/>
          <w:b/>
        </w:rPr>
        <w:t>Agenda Items</w:t>
      </w:r>
      <w:r w:rsidR="00706145">
        <w:rPr>
          <w:rFonts w:ascii="Arial" w:hAnsi="Arial" w:cs="Arial"/>
          <w:b/>
        </w:rPr>
        <w:t xml:space="preserve"> Discussed</w:t>
      </w:r>
      <w:r w:rsidR="00BD70A6" w:rsidRPr="00C53A52">
        <w:rPr>
          <w:rFonts w:ascii="Arial" w:hAnsi="Arial" w:cs="Arial"/>
          <w:b/>
        </w:rPr>
        <w:t>:</w:t>
      </w:r>
    </w:p>
    <w:p w:rsidR="00EE5AC8" w:rsidRDefault="00EE5AC8" w:rsidP="004814C5">
      <w:pPr>
        <w:spacing w:after="0"/>
        <w:rPr>
          <w:rFonts w:ascii="Arial" w:hAnsi="Arial" w:cs="Arial"/>
          <w:b/>
        </w:rPr>
      </w:pPr>
    </w:p>
    <w:p w:rsidR="00C9150C" w:rsidRDefault="009D1321" w:rsidP="00481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Diversity F</w:t>
      </w:r>
      <w:r w:rsidR="007C5983">
        <w:rPr>
          <w:rFonts w:ascii="Arial" w:hAnsi="Arial" w:cs="Arial"/>
        </w:rPr>
        <w:t xml:space="preserve">orum: </w:t>
      </w:r>
      <w:r w:rsidR="00602851">
        <w:rPr>
          <w:rFonts w:ascii="Arial" w:hAnsi="Arial" w:cs="Arial"/>
        </w:rPr>
        <w:t>Faculty and Student Panel Events went well</w:t>
      </w:r>
      <w:r w:rsidR="00A26422">
        <w:rPr>
          <w:rFonts w:ascii="Arial" w:hAnsi="Arial" w:cs="Arial"/>
        </w:rPr>
        <w:t>.</w:t>
      </w:r>
      <w:r w:rsidR="00602851">
        <w:rPr>
          <w:rFonts w:ascii="Arial" w:hAnsi="Arial" w:cs="Arial"/>
        </w:rPr>
        <w:t xml:space="preserve">  Gena, Hiromi, and Yoshiko secured research grants totaling </w:t>
      </w:r>
      <w:r w:rsidR="00602851" w:rsidRPr="00602851">
        <w:rPr>
          <w:rFonts w:ascii="Arial" w:hAnsi="Arial" w:cs="Arial"/>
        </w:rPr>
        <w:t xml:space="preserve">$211,500 </w:t>
      </w:r>
      <w:r w:rsidR="00602851">
        <w:rPr>
          <w:rFonts w:ascii="Arial" w:hAnsi="Arial" w:cs="Arial"/>
        </w:rPr>
        <w:t>from</w:t>
      </w:r>
      <w:r w:rsidR="00602851" w:rsidRPr="00602851">
        <w:rPr>
          <w:rFonts w:ascii="Arial" w:hAnsi="Arial" w:cs="Arial"/>
        </w:rPr>
        <w:t xml:space="preserve"> the California State University Chancellor’s Office </w:t>
      </w:r>
      <w:r w:rsidR="00EE5AC8">
        <w:rPr>
          <w:rFonts w:ascii="Arial" w:hAnsi="Arial" w:cs="Arial"/>
        </w:rPr>
        <w:t xml:space="preserve">in partnership with the </w:t>
      </w:r>
      <w:r w:rsidR="00EE5AC8" w:rsidRPr="00EE5AC8">
        <w:rPr>
          <w:rFonts w:ascii="Arial" w:hAnsi="Arial" w:cs="Arial"/>
        </w:rPr>
        <w:t>Office of Institutional Effectiveness</w:t>
      </w:r>
      <w:r w:rsidR="00EE5AC8">
        <w:rPr>
          <w:rFonts w:ascii="Arial" w:hAnsi="Arial" w:cs="Arial"/>
        </w:rPr>
        <w:t xml:space="preserve"> </w:t>
      </w:r>
      <w:r w:rsidR="00602851" w:rsidRPr="00602851">
        <w:rPr>
          <w:rFonts w:ascii="Arial" w:hAnsi="Arial" w:cs="Arial"/>
        </w:rPr>
        <w:t>for two projects to address the scarcity of research on the success of Southeast Asian-American students in higher education</w:t>
      </w:r>
      <w:r w:rsidR="00602851">
        <w:rPr>
          <w:rFonts w:ascii="Arial" w:hAnsi="Arial" w:cs="Arial"/>
        </w:rPr>
        <w:t xml:space="preserve">.  </w:t>
      </w:r>
      <w:r w:rsidR="00133C15">
        <w:rPr>
          <w:rFonts w:ascii="Arial" w:hAnsi="Arial" w:cs="Arial"/>
        </w:rPr>
        <w:t xml:space="preserve">   </w:t>
      </w:r>
    </w:p>
    <w:p w:rsidR="002C1BDE" w:rsidRDefault="002C1BDE" w:rsidP="004814C5">
      <w:pPr>
        <w:spacing w:after="0"/>
        <w:rPr>
          <w:rFonts w:ascii="Arial" w:hAnsi="Arial" w:cs="Arial"/>
        </w:rPr>
      </w:pPr>
    </w:p>
    <w:p w:rsidR="002C1BDE" w:rsidRDefault="002C1BDE" w:rsidP="00481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Reports from AAPI: Joy and Brian are working with CSU AAPI </w:t>
      </w:r>
      <w:r w:rsidR="00F722F6">
        <w:rPr>
          <w:rFonts w:ascii="Arial" w:hAnsi="Arial" w:cs="Arial"/>
        </w:rPr>
        <w:t>Initiative’s outreach program to admit/recruit more AAPI students to CSU campuses.  Graduating student nominations are requested to be sent to Brian for participating in the Ambassador Training Program.</w:t>
      </w:r>
    </w:p>
    <w:p w:rsidR="00336B54" w:rsidRDefault="00336B54" w:rsidP="004814C5">
      <w:pPr>
        <w:spacing w:after="0"/>
        <w:rPr>
          <w:rFonts w:ascii="Arial" w:hAnsi="Arial" w:cs="Arial"/>
        </w:rPr>
      </w:pPr>
    </w:p>
    <w:p w:rsidR="00A71B4A" w:rsidRDefault="00F722F6" w:rsidP="00481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 Seminar: Currently, there are three (3) students in the first seminar and one (1) student in the second seminar to support student development</w:t>
      </w:r>
      <w:r w:rsidR="00455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Srini suggested using flyers to encourage students to attend seminars to receive book awards.  Gyanesh encouraged connecting the student seminars to the purpose of AFSA: 2.03.  Sarah does not think that the funds received from W</w:t>
      </w:r>
      <w:r w:rsidR="00A71B4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lls Fargo are justified for the lack of purposes.  </w:t>
      </w:r>
      <w:r w:rsidR="00A71B4A">
        <w:rPr>
          <w:rFonts w:ascii="Arial" w:hAnsi="Arial" w:cs="Arial"/>
        </w:rPr>
        <w:t>Martha suggested sustaining relationship with the Wells Fargo by having them coming over to give a talk on home mortgage/loan/financial markets.  Srini will coordinate with Gyanesh on Wells Fargo event in February 2015.</w:t>
      </w:r>
    </w:p>
    <w:p w:rsidR="00A71B4A" w:rsidRDefault="00A71B4A" w:rsidP="004814C5">
      <w:pPr>
        <w:spacing w:after="0"/>
        <w:rPr>
          <w:rFonts w:ascii="Arial" w:hAnsi="Arial" w:cs="Arial"/>
        </w:rPr>
      </w:pPr>
    </w:p>
    <w:p w:rsidR="007C5983" w:rsidRDefault="00A71B4A" w:rsidP="004814C5">
      <w:pPr>
        <w:spacing w:after="0"/>
        <w:rPr>
          <w:rFonts w:ascii="Arial" w:hAnsi="Arial" w:cs="Arial"/>
        </w:rPr>
      </w:pPr>
      <w:r w:rsidRPr="00A71B4A">
        <w:rPr>
          <w:rFonts w:ascii="Arial" w:hAnsi="Arial" w:cs="Arial"/>
        </w:rPr>
        <w:t>Criteria for s</w:t>
      </w:r>
      <w:r>
        <w:rPr>
          <w:rFonts w:ascii="Arial" w:hAnsi="Arial" w:cs="Arial"/>
        </w:rPr>
        <w:t>tudent selection for the Spring 2015 book awards:</w:t>
      </w:r>
      <w:r w:rsidRPr="00A71B4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The potential criteria are a minimum of 2.75 GPA, participation </w:t>
      </w:r>
      <w:r w:rsidR="00EC656C">
        <w:rPr>
          <w:rFonts w:ascii="Arial" w:hAnsi="Arial" w:cs="Arial"/>
        </w:rPr>
        <w:t xml:space="preserve">level </w:t>
      </w:r>
      <w:r>
        <w:rPr>
          <w:rFonts w:ascii="Arial" w:hAnsi="Arial" w:cs="Arial"/>
        </w:rPr>
        <w:t xml:space="preserve">in Asian community engagement/student activities including activities with AFSA, and financial needs statement.  </w:t>
      </w:r>
    </w:p>
    <w:p w:rsidR="00A71B4A" w:rsidRDefault="00A71B4A" w:rsidP="004814C5">
      <w:pPr>
        <w:spacing w:after="0"/>
        <w:rPr>
          <w:rFonts w:ascii="Arial" w:hAnsi="Arial" w:cs="Arial"/>
        </w:rPr>
      </w:pPr>
    </w:p>
    <w:p w:rsidR="00A71B4A" w:rsidRDefault="00A71B4A" w:rsidP="00481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Recruitment/Fundraising: As of October 3, 2014, 288 employees have Asian heritage and only 28 of them are AFSA members.  </w:t>
      </w:r>
      <w:r w:rsidR="00711E84">
        <w:rPr>
          <w:rFonts w:ascii="Arial" w:hAnsi="Arial" w:cs="Arial"/>
        </w:rPr>
        <w:t xml:space="preserve">Gyanesh suggested core members with </w:t>
      </w:r>
      <w:r>
        <w:rPr>
          <w:rFonts w:ascii="Arial" w:hAnsi="Arial" w:cs="Arial"/>
        </w:rPr>
        <w:t xml:space="preserve">paid membership to have voting rights.  Qin suggested Howard to create an online membership application.  Sarah </w:t>
      </w:r>
      <w:r w:rsidR="002810E2">
        <w:rPr>
          <w:rFonts w:ascii="Arial" w:hAnsi="Arial" w:cs="Arial"/>
        </w:rPr>
        <w:t xml:space="preserve">mentioned the issues of changing bylaws for allowing voting powers for members-only.  The Board voted unanimously for AFSA to continue the annual membership </w:t>
      </w:r>
      <w:r w:rsidR="005D0D7F">
        <w:rPr>
          <w:rFonts w:ascii="Arial" w:hAnsi="Arial" w:cs="Arial"/>
        </w:rPr>
        <w:t xml:space="preserve">fee </w:t>
      </w:r>
      <w:r w:rsidR="002810E2">
        <w:rPr>
          <w:rFonts w:ascii="Arial" w:hAnsi="Arial" w:cs="Arial"/>
        </w:rPr>
        <w:t xml:space="preserve">of $15 </w:t>
      </w:r>
      <w:r w:rsidR="00F9368C">
        <w:rPr>
          <w:rFonts w:ascii="Arial" w:hAnsi="Arial" w:cs="Arial"/>
        </w:rPr>
        <w:t xml:space="preserve">to join AFSA </w:t>
      </w:r>
      <w:r w:rsidR="002810E2">
        <w:rPr>
          <w:rFonts w:ascii="Arial" w:hAnsi="Arial" w:cs="Arial"/>
        </w:rPr>
        <w:t xml:space="preserve">and AFSA events are open for everyone.  Martha suggested that AFSA sends an invitation to listserv to invite Asian faculty/staff to become a member of AFSA at the beginning of each semester.  </w:t>
      </w:r>
    </w:p>
    <w:p w:rsidR="007C5983" w:rsidRDefault="007C5983" w:rsidP="004814C5">
      <w:pPr>
        <w:spacing w:after="0"/>
        <w:rPr>
          <w:rFonts w:ascii="Arial" w:hAnsi="Arial" w:cs="Arial"/>
        </w:rPr>
      </w:pPr>
    </w:p>
    <w:p w:rsidR="007231A7" w:rsidRPr="00C9150C" w:rsidRDefault="00AD41A4" w:rsidP="00481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AFSA Student </w:t>
      </w:r>
      <w:r w:rsidR="00BC4013">
        <w:rPr>
          <w:rFonts w:ascii="Arial" w:hAnsi="Arial" w:cs="Arial"/>
        </w:rPr>
        <w:t>Events</w:t>
      </w:r>
      <w:r>
        <w:rPr>
          <w:rFonts w:ascii="Arial" w:hAnsi="Arial" w:cs="Arial"/>
        </w:rPr>
        <w:t xml:space="preserve">:  </w:t>
      </w:r>
      <w:r w:rsidR="002810E2">
        <w:rPr>
          <w:rFonts w:ascii="Arial" w:hAnsi="Arial" w:cs="Arial"/>
        </w:rPr>
        <w:t>Gena and Hiromi raised concerns on whether we should continue student seminars in Spring 2015 semester</w:t>
      </w:r>
      <w:r w:rsidR="007D15CB">
        <w:rPr>
          <w:rFonts w:ascii="Arial" w:hAnsi="Arial" w:cs="Arial"/>
        </w:rPr>
        <w:t>.</w:t>
      </w:r>
      <w:r w:rsidR="002810E2">
        <w:rPr>
          <w:rFonts w:ascii="Arial" w:hAnsi="Arial" w:cs="Arial"/>
        </w:rPr>
        <w:t xml:space="preserve">  Gena suggested that each board member to visit different student organizations during the Spring 2015 semester. </w:t>
      </w:r>
    </w:p>
    <w:p w:rsidR="00671B51" w:rsidRDefault="00671B51" w:rsidP="00671B51">
      <w:pPr>
        <w:spacing w:after="0" w:line="240" w:lineRule="auto"/>
        <w:rPr>
          <w:rFonts w:ascii="Arial" w:eastAsia="MS Mincho" w:hAnsi="Arial" w:cs="Arial"/>
        </w:rPr>
      </w:pPr>
    </w:p>
    <w:p w:rsidR="00671B51" w:rsidRDefault="00671B51" w:rsidP="00671B51">
      <w:pPr>
        <w:spacing w:after="0" w:line="24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Next Board Meeting:</w:t>
      </w:r>
    </w:p>
    <w:p w:rsidR="00671B51" w:rsidRPr="00671B51" w:rsidRDefault="00671B51" w:rsidP="00671B51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The upcoming board meeting is scheduled on </w:t>
      </w:r>
      <w:r w:rsidR="002810E2">
        <w:rPr>
          <w:rFonts w:ascii="Arial" w:eastAsia="MS Mincho" w:hAnsi="Arial" w:cs="Arial"/>
        </w:rPr>
        <w:t>February 6, 2016</w:t>
      </w:r>
      <w:r>
        <w:rPr>
          <w:rFonts w:ascii="Arial" w:eastAsia="MS Mincho" w:hAnsi="Arial" w:cs="Arial"/>
        </w:rPr>
        <w:t xml:space="preserve"> from </w:t>
      </w:r>
      <w:r w:rsidR="002810E2">
        <w:rPr>
          <w:rFonts w:ascii="Arial" w:eastAsia="MS Mincho" w:hAnsi="Arial" w:cs="Arial"/>
        </w:rPr>
        <w:t>12</w:t>
      </w:r>
      <w:r>
        <w:rPr>
          <w:rFonts w:ascii="Arial" w:eastAsia="MS Mincho" w:hAnsi="Arial" w:cs="Arial"/>
        </w:rPr>
        <w:t xml:space="preserve"> to </w:t>
      </w:r>
      <w:r w:rsidR="002810E2"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 xml:space="preserve"> PM at room PHS 1</w:t>
      </w:r>
      <w:r w:rsidR="002810E2">
        <w:rPr>
          <w:rFonts w:ascii="Arial" w:eastAsia="MS Mincho" w:hAnsi="Arial" w:cs="Arial"/>
        </w:rPr>
        <w:t>29</w:t>
      </w:r>
      <w:r>
        <w:rPr>
          <w:rFonts w:ascii="Arial" w:eastAsia="MS Mincho" w:hAnsi="Arial" w:cs="Arial"/>
        </w:rPr>
        <w:t>.</w:t>
      </w:r>
    </w:p>
    <w:p w:rsidR="00F63DFB" w:rsidRPr="00CE6FD5" w:rsidRDefault="00F63DFB" w:rsidP="00CE6FD5">
      <w:pPr>
        <w:spacing w:after="0" w:line="240" w:lineRule="auto"/>
        <w:ind w:left="360"/>
        <w:rPr>
          <w:rFonts w:ascii="Arial" w:eastAsia="MS Mincho" w:hAnsi="Arial" w:cs="Arial"/>
        </w:rPr>
      </w:pPr>
    </w:p>
    <w:p w:rsidR="00D2242B" w:rsidRPr="00C53A52" w:rsidRDefault="00D2242B" w:rsidP="000B614E">
      <w:pPr>
        <w:spacing w:after="0" w:line="240" w:lineRule="auto"/>
        <w:rPr>
          <w:rFonts w:ascii="Arial" w:eastAsia="MS Mincho" w:hAnsi="Arial" w:cs="Arial"/>
        </w:rPr>
      </w:pPr>
    </w:p>
    <w:p w:rsidR="000B614E" w:rsidRPr="00C53A52" w:rsidRDefault="006C57B0" w:rsidP="000B614E">
      <w:pPr>
        <w:spacing w:after="0" w:line="240" w:lineRule="auto"/>
        <w:rPr>
          <w:rFonts w:ascii="Arial" w:eastAsia="MS Mincho" w:hAnsi="Arial" w:cs="Arial"/>
        </w:rPr>
      </w:pPr>
      <w:r w:rsidRPr="00C53A52">
        <w:rPr>
          <w:rFonts w:ascii="Arial" w:eastAsia="MS Mincho" w:hAnsi="Arial" w:cs="Arial"/>
        </w:rPr>
        <w:t xml:space="preserve">Meeting Adjourned at </w:t>
      </w:r>
      <w:r w:rsidR="002810E2">
        <w:rPr>
          <w:rFonts w:ascii="Arial" w:eastAsia="MS Mincho" w:hAnsi="Arial" w:cs="Arial"/>
        </w:rPr>
        <w:t>2</w:t>
      </w:r>
      <w:r w:rsidRPr="00C53A52">
        <w:rPr>
          <w:rFonts w:ascii="Arial" w:eastAsia="MS Mincho" w:hAnsi="Arial" w:cs="Arial"/>
        </w:rPr>
        <w:t>:00 p.m.</w:t>
      </w:r>
    </w:p>
    <w:p w:rsidR="00FE501B" w:rsidRDefault="006C57B0" w:rsidP="006C57B0">
      <w:pPr>
        <w:spacing w:after="0" w:line="240" w:lineRule="auto"/>
        <w:rPr>
          <w:rFonts w:ascii="Arial" w:eastAsia="MS Mincho" w:hAnsi="Arial" w:cs="Arial"/>
        </w:rPr>
      </w:pPr>
      <w:r w:rsidRPr="00C53A52">
        <w:rPr>
          <w:rFonts w:ascii="Arial" w:eastAsia="MS Mincho" w:hAnsi="Arial" w:cs="Arial"/>
        </w:rPr>
        <w:t>Prepared by:  Deify Law</w:t>
      </w:r>
    </w:p>
    <w:p w:rsidR="00FE501B" w:rsidRDefault="00FE501B" w:rsidP="006C57B0">
      <w:pPr>
        <w:spacing w:after="0" w:line="240" w:lineRule="auto"/>
        <w:rPr>
          <w:rFonts w:ascii="Arial" w:eastAsia="MS Mincho" w:hAnsi="Arial" w:cs="Arial"/>
        </w:rPr>
      </w:pPr>
    </w:p>
    <w:sectPr w:rsidR="00FE501B" w:rsidSect="001220E3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A5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404F2"/>
    <w:multiLevelType w:val="hybridMultilevel"/>
    <w:tmpl w:val="ACB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1D26"/>
    <w:multiLevelType w:val="hybridMultilevel"/>
    <w:tmpl w:val="BF7A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916A4"/>
    <w:multiLevelType w:val="hybridMultilevel"/>
    <w:tmpl w:val="6B867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8AF92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06237"/>
    <w:multiLevelType w:val="hybridMultilevel"/>
    <w:tmpl w:val="6E10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14A7A"/>
    <w:multiLevelType w:val="hybridMultilevel"/>
    <w:tmpl w:val="AA10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471E8"/>
    <w:multiLevelType w:val="hybridMultilevel"/>
    <w:tmpl w:val="3D7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547DA"/>
    <w:multiLevelType w:val="hybridMultilevel"/>
    <w:tmpl w:val="B4E8A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763C3"/>
    <w:multiLevelType w:val="hybridMultilevel"/>
    <w:tmpl w:val="1C3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65E18"/>
    <w:multiLevelType w:val="hybridMultilevel"/>
    <w:tmpl w:val="0506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45CD3"/>
    <w:multiLevelType w:val="hybridMultilevel"/>
    <w:tmpl w:val="AB2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92DDD"/>
    <w:multiLevelType w:val="hybridMultilevel"/>
    <w:tmpl w:val="C87A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6F"/>
    <w:rsid w:val="000036DB"/>
    <w:rsid w:val="000267CD"/>
    <w:rsid w:val="000438CE"/>
    <w:rsid w:val="00081584"/>
    <w:rsid w:val="0008233F"/>
    <w:rsid w:val="0008461C"/>
    <w:rsid w:val="000855FF"/>
    <w:rsid w:val="000A1AC8"/>
    <w:rsid w:val="000A379C"/>
    <w:rsid w:val="000A54A6"/>
    <w:rsid w:val="000B1724"/>
    <w:rsid w:val="000B1BA1"/>
    <w:rsid w:val="000B614E"/>
    <w:rsid w:val="000D0628"/>
    <w:rsid w:val="00103536"/>
    <w:rsid w:val="001220E3"/>
    <w:rsid w:val="001320BC"/>
    <w:rsid w:val="00133C15"/>
    <w:rsid w:val="00134524"/>
    <w:rsid w:val="00142A0B"/>
    <w:rsid w:val="00187139"/>
    <w:rsid w:val="001B473B"/>
    <w:rsid w:val="001C5797"/>
    <w:rsid w:val="00217D93"/>
    <w:rsid w:val="00227133"/>
    <w:rsid w:val="0023460A"/>
    <w:rsid w:val="002471A3"/>
    <w:rsid w:val="00260C30"/>
    <w:rsid w:val="002810E2"/>
    <w:rsid w:val="00284183"/>
    <w:rsid w:val="002A19B3"/>
    <w:rsid w:val="002A480F"/>
    <w:rsid w:val="002A5718"/>
    <w:rsid w:val="002A71A2"/>
    <w:rsid w:val="002C1BDE"/>
    <w:rsid w:val="002C4F49"/>
    <w:rsid w:val="002D0E3A"/>
    <w:rsid w:val="002F3C59"/>
    <w:rsid w:val="00310054"/>
    <w:rsid w:val="00311632"/>
    <w:rsid w:val="0031534C"/>
    <w:rsid w:val="00322FF6"/>
    <w:rsid w:val="00336B54"/>
    <w:rsid w:val="00337018"/>
    <w:rsid w:val="00350151"/>
    <w:rsid w:val="003B75CC"/>
    <w:rsid w:val="00407D6D"/>
    <w:rsid w:val="00432D90"/>
    <w:rsid w:val="00443647"/>
    <w:rsid w:val="004448BA"/>
    <w:rsid w:val="00455630"/>
    <w:rsid w:val="00460A71"/>
    <w:rsid w:val="00460DE4"/>
    <w:rsid w:val="00473B3D"/>
    <w:rsid w:val="00477C6F"/>
    <w:rsid w:val="004814C5"/>
    <w:rsid w:val="004D31E2"/>
    <w:rsid w:val="00513E49"/>
    <w:rsid w:val="00523184"/>
    <w:rsid w:val="00541908"/>
    <w:rsid w:val="00546597"/>
    <w:rsid w:val="00552D9A"/>
    <w:rsid w:val="00552E49"/>
    <w:rsid w:val="00555C23"/>
    <w:rsid w:val="00556F26"/>
    <w:rsid w:val="00563B97"/>
    <w:rsid w:val="005650AB"/>
    <w:rsid w:val="00572BF9"/>
    <w:rsid w:val="00576272"/>
    <w:rsid w:val="00593347"/>
    <w:rsid w:val="005965D0"/>
    <w:rsid w:val="005C06D8"/>
    <w:rsid w:val="005C1C2D"/>
    <w:rsid w:val="005C1FBE"/>
    <w:rsid w:val="005C6A02"/>
    <w:rsid w:val="005D0287"/>
    <w:rsid w:val="005D0D7F"/>
    <w:rsid w:val="005F5D80"/>
    <w:rsid w:val="00602851"/>
    <w:rsid w:val="00611C62"/>
    <w:rsid w:val="00617C16"/>
    <w:rsid w:val="00627A2D"/>
    <w:rsid w:val="006320B3"/>
    <w:rsid w:val="00671B51"/>
    <w:rsid w:val="006902A9"/>
    <w:rsid w:val="006B24F5"/>
    <w:rsid w:val="006B36D8"/>
    <w:rsid w:val="006C4D7E"/>
    <w:rsid w:val="006C57B0"/>
    <w:rsid w:val="006C6DA1"/>
    <w:rsid w:val="006D2C24"/>
    <w:rsid w:val="006F549D"/>
    <w:rsid w:val="0070125D"/>
    <w:rsid w:val="00706145"/>
    <w:rsid w:val="00707CE0"/>
    <w:rsid w:val="00711E84"/>
    <w:rsid w:val="00720E0B"/>
    <w:rsid w:val="007231A7"/>
    <w:rsid w:val="007273D1"/>
    <w:rsid w:val="00732403"/>
    <w:rsid w:val="00734E3B"/>
    <w:rsid w:val="00753230"/>
    <w:rsid w:val="00755596"/>
    <w:rsid w:val="00764C3F"/>
    <w:rsid w:val="007744C6"/>
    <w:rsid w:val="0078402F"/>
    <w:rsid w:val="00787184"/>
    <w:rsid w:val="00791290"/>
    <w:rsid w:val="007963F5"/>
    <w:rsid w:val="007A00FA"/>
    <w:rsid w:val="007C5983"/>
    <w:rsid w:val="007D15CB"/>
    <w:rsid w:val="00806968"/>
    <w:rsid w:val="00807B9E"/>
    <w:rsid w:val="00812FCC"/>
    <w:rsid w:val="00827C2A"/>
    <w:rsid w:val="00851957"/>
    <w:rsid w:val="008539CD"/>
    <w:rsid w:val="0086244D"/>
    <w:rsid w:val="00864825"/>
    <w:rsid w:val="00874547"/>
    <w:rsid w:val="008770A0"/>
    <w:rsid w:val="00882381"/>
    <w:rsid w:val="00897015"/>
    <w:rsid w:val="008A093B"/>
    <w:rsid w:val="008A1CFA"/>
    <w:rsid w:val="008C60A9"/>
    <w:rsid w:val="008C7FF9"/>
    <w:rsid w:val="00902C38"/>
    <w:rsid w:val="0090781A"/>
    <w:rsid w:val="00923490"/>
    <w:rsid w:val="00926D47"/>
    <w:rsid w:val="00932173"/>
    <w:rsid w:val="00942E7C"/>
    <w:rsid w:val="0095205A"/>
    <w:rsid w:val="009559B9"/>
    <w:rsid w:val="00967AE5"/>
    <w:rsid w:val="009718AD"/>
    <w:rsid w:val="00973395"/>
    <w:rsid w:val="00974A84"/>
    <w:rsid w:val="00981304"/>
    <w:rsid w:val="009925DB"/>
    <w:rsid w:val="009C32F5"/>
    <w:rsid w:val="009D1321"/>
    <w:rsid w:val="009E346D"/>
    <w:rsid w:val="00A10CB3"/>
    <w:rsid w:val="00A14320"/>
    <w:rsid w:val="00A26061"/>
    <w:rsid w:val="00A26422"/>
    <w:rsid w:val="00A33CD3"/>
    <w:rsid w:val="00A44ED3"/>
    <w:rsid w:val="00A64E28"/>
    <w:rsid w:val="00A71B4A"/>
    <w:rsid w:val="00AA0A88"/>
    <w:rsid w:val="00AA59A4"/>
    <w:rsid w:val="00AC11D3"/>
    <w:rsid w:val="00AC3649"/>
    <w:rsid w:val="00AD3B3C"/>
    <w:rsid w:val="00AD41A4"/>
    <w:rsid w:val="00AE0242"/>
    <w:rsid w:val="00AE40A8"/>
    <w:rsid w:val="00AE635D"/>
    <w:rsid w:val="00AE7806"/>
    <w:rsid w:val="00AE7DB4"/>
    <w:rsid w:val="00AF0C1F"/>
    <w:rsid w:val="00AF320F"/>
    <w:rsid w:val="00B12865"/>
    <w:rsid w:val="00B154E1"/>
    <w:rsid w:val="00B30E18"/>
    <w:rsid w:val="00B32D98"/>
    <w:rsid w:val="00B36460"/>
    <w:rsid w:val="00B70791"/>
    <w:rsid w:val="00B7392F"/>
    <w:rsid w:val="00B82F9A"/>
    <w:rsid w:val="00B92EE7"/>
    <w:rsid w:val="00BA0668"/>
    <w:rsid w:val="00BC4013"/>
    <w:rsid w:val="00BC6B9C"/>
    <w:rsid w:val="00BD17EB"/>
    <w:rsid w:val="00BD70A6"/>
    <w:rsid w:val="00BF16F6"/>
    <w:rsid w:val="00C1377A"/>
    <w:rsid w:val="00C1662D"/>
    <w:rsid w:val="00C36DA1"/>
    <w:rsid w:val="00C537AF"/>
    <w:rsid w:val="00C53A52"/>
    <w:rsid w:val="00C9150C"/>
    <w:rsid w:val="00C94850"/>
    <w:rsid w:val="00CA15B1"/>
    <w:rsid w:val="00CC633C"/>
    <w:rsid w:val="00CD3A7A"/>
    <w:rsid w:val="00CD7CBB"/>
    <w:rsid w:val="00CE0924"/>
    <w:rsid w:val="00CE2277"/>
    <w:rsid w:val="00CE6FD5"/>
    <w:rsid w:val="00CF3AFB"/>
    <w:rsid w:val="00D22185"/>
    <w:rsid w:val="00D2242B"/>
    <w:rsid w:val="00D609B7"/>
    <w:rsid w:val="00D76DD5"/>
    <w:rsid w:val="00D77598"/>
    <w:rsid w:val="00D77791"/>
    <w:rsid w:val="00D8796A"/>
    <w:rsid w:val="00DA225A"/>
    <w:rsid w:val="00DB2A91"/>
    <w:rsid w:val="00DB3947"/>
    <w:rsid w:val="00DE1FB8"/>
    <w:rsid w:val="00DE5F8E"/>
    <w:rsid w:val="00E03DA3"/>
    <w:rsid w:val="00E04B9F"/>
    <w:rsid w:val="00E16610"/>
    <w:rsid w:val="00E16A15"/>
    <w:rsid w:val="00E255EC"/>
    <w:rsid w:val="00E31609"/>
    <w:rsid w:val="00E3410C"/>
    <w:rsid w:val="00E50816"/>
    <w:rsid w:val="00E80D6D"/>
    <w:rsid w:val="00E84F50"/>
    <w:rsid w:val="00E94C82"/>
    <w:rsid w:val="00EB35CA"/>
    <w:rsid w:val="00EB7ADC"/>
    <w:rsid w:val="00EC656C"/>
    <w:rsid w:val="00EE4E00"/>
    <w:rsid w:val="00EE5AC8"/>
    <w:rsid w:val="00F01A17"/>
    <w:rsid w:val="00F0574D"/>
    <w:rsid w:val="00F434C6"/>
    <w:rsid w:val="00F54A7D"/>
    <w:rsid w:val="00F56D48"/>
    <w:rsid w:val="00F62403"/>
    <w:rsid w:val="00F63DFB"/>
    <w:rsid w:val="00F722F6"/>
    <w:rsid w:val="00F80B89"/>
    <w:rsid w:val="00F9368C"/>
    <w:rsid w:val="00F96269"/>
    <w:rsid w:val="00FA0537"/>
    <w:rsid w:val="00FE471E"/>
    <w:rsid w:val="00FE501B"/>
    <w:rsid w:val="00FE51AA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DAD99-DA6E-45BA-97C3-39995AF1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C6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01B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</dc:creator>
  <cp:lastModifiedBy>Martha Vungkhanching</cp:lastModifiedBy>
  <cp:revision>2</cp:revision>
  <cp:lastPrinted>2014-10-10T04:44:00Z</cp:lastPrinted>
  <dcterms:created xsi:type="dcterms:W3CDTF">2015-02-06T02:26:00Z</dcterms:created>
  <dcterms:modified xsi:type="dcterms:W3CDTF">2015-02-06T02:26:00Z</dcterms:modified>
</cp:coreProperties>
</file>